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center" w:pos="4607"/>
          <w:tab w:val="right" w:pos="9214"/>
        </w:tabs>
        <w:contextualSpacing w:val="0"/>
        <w:rPr>
          <w:rFonts w:ascii="Arial" w:cs="Arial" w:eastAsia="Arial" w:hAnsi="Arial"/>
          <w:b w:val="0"/>
          <w:color w:val="96365b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96365b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07"/>
          <w:tab w:val="right" w:pos="9214"/>
        </w:tabs>
        <w:contextualSpacing w:val="0"/>
        <w:jc w:val="center"/>
        <w:rPr>
          <w:rFonts w:ascii="Arial" w:cs="Arial" w:eastAsia="Arial" w:hAnsi="Arial"/>
          <w:b w:val="0"/>
          <w:color w:val="96365b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96365b"/>
          <w:sz w:val="28"/>
          <w:szCs w:val="28"/>
          <w:vertAlign w:val="baseline"/>
          <w:rtl w:val="0"/>
        </w:rPr>
        <w:t xml:space="preserve">NORTHOWRAM PUMAS RUNNING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color w:val="96365b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9"/>
          <w:szCs w:val="29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9"/>
          <w:szCs w:val="29"/>
          <w:vertAlign w:val="baseline"/>
          <w:rtl w:val="0"/>
        </w:rPr>
        <w:t xml:space="preserve">MEMBERSHIP FORM 1 April 2017 to 31 March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2693"/>
        <w:gridCol w:w="2977"/>
        <w:tblGridChange w:id="0">
          <w:tblGrid>
            <w:gridCol w:w="3369"/>
            <w:gridCol w:w="2693"/>
            <w:gridCol w:w="2977"/>
          </w:tblGrid>
        </w:tblGridChange>
      </w:tblGrid>
      <w:tr>
        <w:trPr>
          <w:trHeight w:val="460" w:hRule="atLeast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Membership Fees for 2017/18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Type of Membership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One-off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Please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as Appropriate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Pumas membership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Pumas and UKA membership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Club bank account details for membership payments: s/c 30 93 76 &amp; acc no.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68490268. Please use your name &amp; ‘subs’ as a reference.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use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BLOCK CAPITALS: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2268"/>
        <w:gridCol w:w="992"/>
        <w:gridCol w:w="3544"/>
        <w:tblGridChange w:id="0">
          <w:tblGrid>
            <w:gridCol w:w="2235"/>
            <w:gridCol w:w="2268"/>
            <w:gridCol w:w="992"/>
            <w:gridCol w:w="3544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Male   /    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Home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Mobile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Email address (please print clearly)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enter any medical conditions in this box.</w:t>
      </w:r>
    </w:p>
    <w:tbl>
      <w:tblPr>
        <w:tblStyle w:val="Table3"/>
        <w:tblW w:w="98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42"/>
        <w:tblGridChange w:id="0">
          <w:tblGrid>
            <w:gridCol w:w="9842"/>
          </w:tblGrid>
        </w:tblGridChange>
      </w:tblGrid>
      <w:tr>
        <w:trPr>
          <w:trHeight w:val="11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3"/>
        <w:contextualSpacing w:val="0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6157"/>
        <w:tblGridChange w:id="0">
          <w:tblGrid>
            <w:gridCol w:w="3085"/>
            <w:gridCol w:w="6157"/>
          </w:tblGrid>
        </w:tblGridChange>
      </w:tblGrid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Emergency contact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Emergency Contact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780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